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ED" w:rsidRPr="00832232" w:rsidRDefault="00F57BED" w:rsidP="00AA03F5">
      <w:pPr>
        <w:rPr>
          <w:rFonts w:ascii="Verdana" w:hAnsi="Verdana"/>
          <w:sz w:val="20"/>
          <w:szCs w:val="20"/>
        </w:rPr>
      </w:pPr>
    </w:p>
    <w:p w:rsidR="00832232" w:rsidRPr="00F105EF" w:rsidRDefault="00832232" w:rsidP="00AA03F5">
      <w:pPr>
        <w:rPr>
          <w:rFonts w:ascii="Verdana" w:hAnsi="Verdana"/>
          <w:sz w:val="20"/>
          <w:szCs w:val="20"/>
          <w:lang w:val="es-ES"/>
        </w:rPr>
      </w:pPr>
    </w:p>
    <w:p w:rsidR="00832232" w:rsidRPr="00D33024" w:rsidRDefault="00D33024" w:rsidP="00807115">
      <w:pPr>
        <w:ind w:firstLine="1418"/>
        <w:rPr>
          <w:rFonts w:ascii="Verdana" w:hAnsi="Verdana"/>
          <w:b/>
          <w:sz w:val="20"/>
          <w:szCs w:val="20"/>
        </w:rPr>
      </w:pPr>
      <w:r w:rsidRPr="00D33024">
        <w:rPr>
          <w:rFonts w:ascii="Verdana" w:hAnsi="Verdana"/>
          <w:b/>
          <w:sz w:val="20"/>
          <w:szCs w:val="20"/>
        </w:rPr>
        <w:t>Ao Presidente</w:t>
      </w:r>
    </w:p>
    <w:tbl>
      <w:tblPr>
        <w:tblStyle w:val="Tabelacomgrade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6031"/>
      </w:tblGrid>
      <w:tr w:rsidR="0054023D" w:rsidRPr="00D33024" w:rsidTr="00807115">
        <w:trPr>
          <w:trHeight w:val="782"/>
        </w:trPr>
        <w:tc>
          <w:tcPr>
            <w:tcW w:w="2806" w:type="dxa"/>
          </w:tcPr>
          <w:p w:rsidR="003F463C" w:rsidRPr="00D33024" w:rsidRDefault="003F463C" w:rsidP="00AA03F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31" w:type="dxa"/>
          </w:tcPr>
          <w:p w:rsidR="00C35C01" w:rsidRDefault="00C35C01" w:rsidP="00AA03F5">
            <w:pPr>
              <w:tabs>
                <w:tab w:val="left" w:pos="4046"/>
              </w:tabs>
              <w:ind w:left="1991" w:right="475"/>
              <w:rPr>
                <w:rFonts w:ascii="Verdana" w:hAnsi="Verdana" w:cs="Tahoma"/>
                <w:sz w:val="20"/>
                <w:szCs w:val="20"/>
              </w:rPr>
            </w:pPr>
          </w:p>
          <w:p w:rsidR="0096718C" w:rsidRPr="00D33024" w:rsidRDefault="0096718C" w:rsidP="00AA03F5">
            <w:pPr>
              <w:tabs>
                <w:tab w:val="left" w:pos="4046"/>
              </w:tabs>
              <w:ind w:left="1991" w:right="475"/>
              <w:rPr>
                <w:rFonts w:ascii="Verdana" w:hAnsi="Verdana" w:cs="Tahoma"/>
                <w:sz w:val="20"/>
                <w:szCs w:val="20"/>
              </w:rPr>
            </w:pPr>
            <w:r w:rsidRPr="00D33024">
              <w:rPr>
                <w:rFonts w:ascii="Verdana" w:hAnsi="Verdana" w:cs="Tahoma"/>
                <w:sz w:val="20"/>
                <w:szCs w:val="20"/>
              </w:rPr>
              <w:t xml:space="preserve">Barcelona, </w:t>
            </w:r>
            <w:r w:rsidR="006B3FD6" w:rsidRPr="00D33024">
              <w:rPr>
                <w:rFonts w:ascii="Verdana" w:hAnsi="Verdana" w:cs="Tahoma"/>
                <w:sz w:val="20"/>
                <w:szCs w:val="20"/>
              </w:rPr>
              <w:t>1 de abril</w:t>
            </w:r>
            <w:r w:rsidR="00670A51" w:rsidRPr="00D33024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EF6906" w:rsidRPr="00D33024">
              <w:rPr>
                <w:rFonts w:ascii="Verdana" w:hAnsi="Verdana" w:cs="Tahoma"/>
                <w:sz w:val="20"/>
                <w:szCs w:val="20"/>
              </w:rPr>
              <w:t xml:space="preserve">de </w:t>
            </w:r>
            <w:r w:rsidR="006B3FD6" w:rsidRPr="00D33024">
              <w:rPr>
                <w:rFonts w:ascii="Verdana" w:hAnsi="Verdana" w:cs="Tahoma"/>
                <w:sz w:val="20"/>
                <w:szCs w:val="20"/>
              </w:rPr>
              <w:t>2020</w:t>
            </w:r>
          </w:p>
          <w:p w:rsidR="0096718C" w:rsidRPr="00D33024" w:rsidRDefault="0096718C" w:rsidP="00AA03F5">
            <w:pPr>
              <w:ind w:left="3901" w:right="475"/>
              <w:rPr>
                <w:rFonts w:ascii="Verdana" w:hAnsi="Verdana" w:cs="Tahoma"/>
                <w:sz w:val="20"/>
                <w:szCs w:val="20"/>
              </w:rPr>
            </w:pPr>
          </w:p>
          <w:p w:rsidR="008A666C" w:rsidRPr="00D33024" w:rsidRDefault="008A666C" w:rsidP="00AA03F5">
            <w:pPr>
              <w:ind w:left="1991" w:right="475"/>
              <w:rPr>
                <w:rFonts w:ascii="Verdana" w:hAnsi="Verdana"/>
                <w:b/>
                <w:sz w:val="20"/>
                <w:szCs w:val="20"/>
              </w:rPr>
            </w:pPr>
            <w:r w:rsidRPr="00D33024">
              <w:rPr>
                <w:rFonts w:ascii="Verdana" w:hAnsi="Verdana"/>
                <w:b/>
                <w:sz w:val="20"/>
                <w:szCs w:val="20"/>
              </w:rPr>
              <w:t xml:space="preserve">Presidente </w:t>
            </w:r>
          </w:p>
          <w:p w:rsidR="003F463C" w:rsidRPr="00D33024" w:rsidRDefault="008A666C" w:rsidP="00807115">
            <w:pPr>
              <w:ind w:left="1991" w:right="475"/>
              <w:rPr>
                <w:rFonts w:ascii="Verdana" w:hAnsi="Verdana"/>
                <w:b/>
                <w:sz w:val="20"/>
                <w:szCs w:val="20"/>
              </w:rPr>
            </w:pPr>
            <w:r w:rsidRPr="00D33024">
              <w:rPr>
                <w:rFonts w:ascii="Verdana" w:hAnsi="Verdana"/>
                <w:b/>
                <w:sz w:val="20"/>
                <w:szCs w:val="20"/>
              </w:rPr>
              <w:t xml:space="preserve">Frente </w:t>
            </w:r>
            <w:r w:rsidR="006B3FD6" w:rsidRPr="00D33024">
              <w:rPr>
                <w:rFonts w:ascii="Verdana" w:hAnsi="Verdana"/>
                <w:b/>
                <w:sz w:val="20"/>
                <w:szCs w:val="20"/>
              </w:rPr>
              <w:t>Nacional de Prefeitos</w:t>
            </w:r>
          </w:p>
        </w:tc>
      </w:tr>
      <w:tr w:rsidR="0054023D" w:rsidRPr="00D33024" w:rsidTr="00807115">
        <w:trPr>
          <w:trHeight w:val="317"/>
        </w:trPr>
        <w:tc>
          <w:tcPr>
            <w:tcW w:w="2806" w:type="dxa"/>
          </w:tcPr>
          <w:p w:rsidR="0096718C" w:rsidRPr="00D33024" w:rsidRDefault="0096718C" w:rsidP="00AA03F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31" w:type="dxa"/>
          </w:tcPr>
          <w:p w:rsidR="0054023D" w:rsidRPr="00D33024" w:rsidRDefault="0054023D" w:rsidP="00AA03F5">
            <w:pPr>
              <w:tabs>
                <w:tab w:val="left" w:pos="4046"/>
              </w:tabs>
              <w:ind w:right="475"/>
              <w:rPr>
                <w:rFonts w:ascii="Verdana" w:hAnsi="Verdana" w:cs="Tahoma"/>
                <w:sz w:val="20"/>
                <w:szCs w:val="20"/>
              </w:rPr>
            </w:pPr>
          </w:p>
          <w:p w:rsidR="00613A8C" w:rsidRPr="00D33024" w:rsidRDefault="00613A8C" w:rsidP="00AA03F5">
            <w:pPr>
              <w:tabs>
                <w:tab w:val="left" w:pos="4046"/>
              </w:tabs>
              <w:ind w:right="475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6B3FD6" w:rsidRPr="00D33024" w:rsidRDefault="00EF6906" w:rsidP="006B3FD6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 w:rsidRPr="00D33024">
        <w:rPr>
          <w:rFonts w:ascii="Verdana" w:hAnsi="Verdana"/>
          <w:b/>
          <w:sz w:val="18"/>
          <w:szCs w:val="18"/>
        </w:rPr>
        <w:t>A</w:t>
      </w:r>
      <w:r w:rsidR="00D33024" w:rsidRPr="00D33024">
        <w:rPr>
          <w:rFonts w:ascii="Verdana" w:hAnsi="Verdana"/>
          <w:b/>
          <w:sz w:val="18"/>
          <w:szCs w:val="18"/>
        </w:rPr>
        <w:t>s</w:t>
      </w:r>
      <w:r w:rsidRPr="00D33024">
        <w:rPr>
          <w:rFonts w:ascii="Verdana" w:hAnsi="Verdana"/>
          <w:b/>
          <w:sz w:val="18"/>
          <w:szCs w:val="18"/>
        </w:rPr>
        <w:t>sunto</w:t>
      </w:r>
      <w:r w:rsidR="0096718C" w:rsidRPr="00D33024">
        <w:rPr>
          <w:rFonts w:ascii="Verdana" w:hAnsi="Verdana"/>
          <w:b/>
          <w:sz w:val="18"/>
          <w:szCs w:val="18"/>
        </w:rPr>
        <w:t>:</w:t>
      </w:r>
      <w:r w:rsidRPr="00D33024">
        <w:rPr>
          <w:sz w:val="18"/>
          <w:szCs w:val="18"/>
        </w:rPr>
        <w:t xml:space="preserve"> </w:t>
      </w:r>
      <w:r w:rsidR="008A666C" w:rsidRPr="00D33024">
        <w:rPr>
          <w:rFonts w:ascii="Verdana" w:hAnsi="Verdana" w:cs="Calibri"/>
          <w:color w:val="000000"/>
          <w:sz w:val="18"/>
          <w:szCs w:val="18"/>
        </w:rPr>
        <w:t>S</w:t>
      </w:r>
      <w:r w:rsidR="00D33024" w:rsidRPr="00D33024">
        <w:rPr>
          <w:rFonts w:ascii="Verdana" w:hAnsi="Verdana" w:cs="Calibri"/>
          <w:color w:val="000000"/>
          <w:sz w:val="18"/>
          <w:szCs w:val="18"/>
        </w:rPr>
        <w:t>olidariedade com os governos locais do Brasil</w:t>
      </w:r>
    </w:p>
    <w:p w:rsidR="006B3FD6" w:rsidRPr="00D33024" w:rsidRDefault="006B3FD6" w:rsidP="006B3FD6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6B3FD6" w:rsidRPr="00D33024" w:rsidRDefault="006B3FD6" w:rsidP="006B3FD6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 w:rsidRPr="00D33024">
        <w:rPr>
          <w:rFonts w:ascii="Verdana" w:hAnsi="Verdana" w:cs="Calibri"/>
          <w:color w:val="000000"/>
          <w:sz w:val="18"/>
          <w:szCs w:val="18"/>
        </w:rPr>
        <w:t>Esti</w:t>
      </w:r>
      <w:r w:rsidR="008A666C" w:rsidRPr="00D33024">
        <w:rPr>
          <w:rFonts w:ascii="Verdana" w:hAnsi="Verdana" w:cs="Calibri"/>
          <w:color w:val="000000"/>
          <w:sz w:val="18"/>
          <w:szCs w:val="18"/>
        </w:rPr>
        <w:t>mado Presidente</w:t>
      </w:r>
      <w:r w:rsidRPr="00D33024">
        <w:rPr>
          <w:rFonts w:ascii="Verdana" w:hAnsi="Verdana" w:cs="Calibri"/>
          <w:color w:val="000000"/>
          <w:sz w:val="18"/>
          <w:szCs w:val="18"/>
        </w:rPr>
        <w:t>,</w:t>
      </w:r>
      <w:r w:rsidR="008A666C" w:rsidRPr="00D33024">
        <w:rPr>
          <w:rFonts w:ascii="Verdana" w:hAnsi="Verdana" w:cs="Calibri"/>
          <w:color w:val="000000"/>
          <w:sz w:val="18"/>
          <w:szCs w:val="18"/>
        </w:rPr>
        <w:t xml:space="preserve"> </w:t>
      </w:r>
    </w:p>
    <w:p w:rsidR="006B3FD6" w:rsidRPr="00D33024" w:rsidRDefault="00D33024" w:rsidP="00D33024">
      <w:pPr>
        <w:tabs>
          <w:tab w:val="left" w:pos="2490"/>
        </w:tabs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 w:rsidRPr="00D33024">
        <w:rPr>
          <w:rFonts w:ascii="Verdana" w:hAnsi="Verdana" w:cs="Calibri"/>
          <w:color w:val="000000"/>
          <w:sz w:val="18"/>
          <w:szCs w:val="18"/>
        </w:rPr>
        <w:tab/>
      </w:r>
    </w:p>
    <w:p w:rsidR="00D33024" w:rsidRPr="00D33024" w:rsidRDefault="00253091" w:rsidP="006B3FD6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 w:rsidRPr="00253091">
        <w:rPr>
          <w:rFonts w:ascii="Verdana" w:hAnsi="Verdana" w:cs="Calibri"/>
          <w:color w:val="000000"/>
          <w:sz w:val="18"/>
          <w:szCs w:val="18"/>
        </w:rPr>
        <w:t xml:space="preserve">Em nome da presidência das Cidades e Governos Locais Unidos e de todos os nossos membros ao redor do mundo, permita-me expressar nossa sincera solidariedade com todos os habitantes dos municípios brasileiros. As experiências nas cidades do mundo estão sendo muito parecidas, apesar da </w:t>
      </w:r>
      <w:r>
        <w:rPr>
          <w:rFonts w:ascii="Verdana" w:hAnsi="Verdana" w:cs="Calibri"/>
          <w:color w:val="000000"/>
          <w:sz w:val="18"/>
          <w:szCs w:val="18"/>
        </w:rPr>
        <w:t>diversidade que nos caracteriza</w:t>
      </w:r>
      <w:r w:rsidR="00D33024" w:rsidRPr="00D33024">
        <w:rPr>
          <w:rFonts w:ascii="Verdana" w:hAnsi="Verdana" w:cs="Calibri"/>
          <w:color w:val="000000"/>
          <w:sz w:val="18"/>
          <w:szCs w:val="18"/>
        </w:rPr>
        <w:t>.</w:t>
      </w:r>
    </w:p>
    <w:p w:rsidR="00D33024" w:rsidRPr="00D33024" w:rsidRDefault="00D33024" w:rsidP="006B3FD6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6D3ADB" w:rsidRPr="00D33024" w:rsidRDefault="00253091" w:rsidP="006B3FD6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 w:rsidRPr="00253091">
        <w:rPr>
          <w:rFonts w:ascii="Verdana" w:hAnsi="Verdana" w:cs="Calibri"/>
          <w:color w:val="000000"/>
          <w:sz w:val="18"/>
          <w:szCs w:val="18"/>
        </w:rPr>
        <w:t xml:space="preserve">Gostaria também de agradecer por entrar em contato conosco, bem como pelo reconhecimento que atribui valor </w:t>
      </w:r>
      <w:r w:rsidR="00C35C01">
        <w:rPr>
          <w:rFonts w:ascii="Verdana" w:hAnsi="Verdana" w:cs="Calibri"/>
          <w:color w:val="000000"/>
          <w:sz w:val="18"/>
          <w:szCs w:val="18"/>
        </w:rPr>
        <w:t>na união de</w:t>
      </w:r>
      <w:r w:rsidRPr="00253091">
        <w:rPr>
          <w:rFonts w:ascii="Verdana" w:hAnsi="Verdana" w:cs="Calibri"/>
          <w:color w:val="000000"/>
          <w:sz w:val="18"/>
          <w:szCs w:val="18"/>
        </w:rPr>
        <w:t xml:space="preserve"> cidades e governos locais nestes tempos difíceis.</w:t>
      </w:r>
    </w:p>
    <w:p w:rsidR="004D7417" w:rsidRPr="00D33024" w:rsidRDefault="004D7417" w:rsidP="006D3ADB">
      <w:pPr>
        <w:ind w:right="475"/>
        <w:jc w:val="both"/>
        <w:rPr>
          <w:rFonts w:ascii="Verdana" w:hAnsi="Verdana" w:cs="Calibri"/>
          <w:color w:val="000000"/>
          <w:sz w:val="18"/>
          <w:szCs w:val="18"/>
          <w:highlight w:val="yellow"/>
        </w:rPr>
      </w:pPr>
    </w:p>
    <w:p w:rsidR="00D33024" w:rsidRPr="00D33024" w:rsidRDefault="00CD4D5F" w:rsidP="00D33024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Na CGLU</w:t>
      </w:r>
      <w:r w:rsidR="00A44A2E" w:rsidRPr="00A44A2E">
        <w:rPr>
          <w:rFonts w:ascii="Verdana" w:hAnsi="Verdana" w:cs="Calibri"/>
          <w:color w:val="000000"/>
          <w:sz w:val="18"/>
          <w:szCs w:val="18"/>
        </w:rPr>
        <w:t xml:space="preserve">, fizemos uma </w:t>
      </w:r>
      <w:r w:rsidR="00A44A2E">
        <w:rPr>
          <w:rFonts w:ascii="Verdana" w:hAnsi="Verdana" w:cs="Calibri"/>
          <w:color w:val="000000"/>
          <w:sz w:val="18"/>
          <w:szCs w:val="18"/>
        </w:rPr>
        <w:t>chamada</w:t>
      </w:r>
      <w:r w:rsidR="00A44A2E" w:rsidRPr="00A44A2E">
        <w:rPr>
          <w:rFonts w:ascii="Verdana" w:hAnsi="Verdana" w:cs="Calibri"/>
          <w:color w:val="000000"/>
          <w:sz w:val="18"/>
          <w:szCs w:val="18"/>
        </w:rPr>
        <w:t xml:space="preserve"> internacional para reconhecer o papel vital das administrações locais </w:t>
      </w:r>
      <w:r w:rsidR="00A44A2E">
        <w:rPr>
          <w:rFonts w:ascii="Verdana" w:hAnsi="Verdana" w:cs="Calibri"/>
          <w:color w:val="000000"/>
          <w:sz w:val="18"/>
          <w:szCs w:val="18"/>
        </w:rPr>
        <w:t>e os serviços que elas fornecem</w:t>
      </w:r>
      <w:r w:rsidR="00D33024" w:rsidRPr="00D33024">
        <w:rPr>
          <w:rFonts w:ascii="Verdana" w:hAnsi="Verdana" w:cs="Calibri"/>
          <w:color w:val="000000"/>
          <w:sz w:val="18"/>
          <w:szCs w:val="18"/>
        </w:rPr>
        <w:t>. Enfatizamos que a manutenção de serviços locais básicos é fundamental, sem a qual as medidas sanitárias não teriam efeito. Além disso, é essencial proteger os funcionários públicos que os facilitam e reconhecer a liderança política dos prefeitos na linha de frente da batalha.</w:t>
      </w:r>
    </w:p>
    <w:p w:rsidR="00D33024" w:rsidRPr="00D33024" w:rsidRDefault="00D33024" w:rsidP="00D33024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D33024" w:rsidRPr="00D33024" w:rsidRDefault="00A44A2E" w:rsidP="00D33024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 w:rsidRPr="00A44A2E">
        <w:rPr>
          <w:rFonts w:ascii="Verdana" w:hAnsi="Verdana" w:cs="Calibri"/>
          <w:color w:val="000000"/>
          <w:sz w:val="18"/>
          <w:szCs w:val="18"/>
        </w:rPr>
        <w:t>Estamos aprendendo que o confinamento é a única maneira de lidar com esse desafio e, nas mãos dos governos locais, é possível facilitar isso em populações desabrigadas ou precárias.</w:t>
      </w:r>
      <w:r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D33024" w:rsidRPr="00D33024">
        <w:rPr>
          <w:rFonts w:ascii="Verdana" w:hAnsi="Verdana" w:cs="Calibri"/>
          <w:color w:val="000000"/>
          <w:sz w:val="18"/>
          <w:szCs w:val="18"/>
        </w:rPr>
        <w:t>Nesse sentido, é vital informar</w:t>
      </w:r>
      <w:r w:rsidR="00C35C01">
        <w:rPr>
          <w:rFonts w:ascii="Verdana" w:hAnsi="Verdana" w:cs="Calibri"/>
          <w:color w:val="000000"/>
          <w:sz w:val="18"/>
          <w:szCs w:val="18"/>
        </w:rPr>
        <w:t xml:space="preserve"> e acolher</w:t>
      </w:r>
      <w:r w:rsidR="00D33024" w:rsidRPr="00D33024">
        <w:rPr>
          <w:rFonts w:ascii="Verdana" w:hAnsi="Verdana" w:cs="Calibri"/>
          <w:color w:val="000000"/>
          <w:sz w:val="18"/>
          <w:szCs w:val="18"/>
        </w:rPr>
        <w:t xml:space="preserve"> com grande transparência</w:t>
      </w:r>
      <w:r w:rsidR="00C35C01">
        <w:rPr>
          <w:rFonts w:ascii="Verdana" w:hAnsi="Verdana" w:cs="Calibri"/>
          <w:color w:val="000000"/>
          <w:sz w:val="18"/>
          <w:szCs w:val="18"/>
        </w:rPr>
        <w:t xml:space="preserve"> à</w:t>
      </w:r>
      <w:r w:rsidR="00D33024" w:rsidRPr="00D33024">
        <w:rPr>
          <w:rFonts w:ascii="Verdana" w:hAnsi="Verdana" w:cs="Calibri"/>
          <w:color w:val="000000"/>
          <w:sz w:val="18"/>
          <w:szCs w:val="18"/>
        </w:rPr>
        <w:t>queles que não têm chance e também desenvolver medidas de solidariedade que possam aliviar a relutância da população.</w:t>
      </w:r>
    </w:p>
    <w:p w:rsidR="00D33024" w:rsidRPr="00D33024" w:rsidRDefault="00D33024" w:rsidP="00D33024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A44A2E" w:rsidRDefault="00A44A2E" w:rsidP="00D33024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 w:rsidRPr="00A44A2E">
        <w:rPr>
          <w:rFonts w:ascii="Verdana" w:hAnsi="Verdana" w:cs="Calibri"/>
          <w:color w:val="000000"/>
          <w:sz w:val="18"/>
          <w:szCs w:val="18"/>
        </w:rPr>
        <w:t>Concluímos que os governos locais e as entidades subnacionais brasileiras estão demonstrando admirável determinação e vontade de lidar com essas circunstâncias. Louvamos o esforço e exortamos o governo federal a apoiá-los nessa tarefa, seguindo medidas internacionais, criando conselhos de coordenação e facilitando todos os meios possíveis. Este é um desafio que nenhuma esfera do governo pode enfrentar individualmente.</w:t>
      </w:r>
    </w:p>
    <w:p w:rsidR="00D33024" w:rsidRPr="00D33024" w:rsidRDefault="00D33024" w:rsidP="00D33024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 w:rsidRPr="00D33024">
        <w:rPr>
          <w:rFonts w:ascii="Verdana" w:hAnsi="Verdana" w:cs="Calibri"/>
          <w:color w:val="000000"/>
          <w:sz w:val="18"/>
          <w:szCs w:val="18"/>
        </w:rPr>
        <w:t xml:space="preserve">  </w:t>
      </w:r>
    </w:p>
    <w:p w:rsidR="00D33024" w:rsidRPr="00D33024" w:rsidRDefault="00D33024" w:rsidP="00D33024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  <w:r w:rsidRPr="00D33024">
        <w:rPr>
          <w:rFonts w:ascii="Verdana" w:hAnsi="Verdana" w:cs="Calibri"/>
          <w:color w:val="000000"/>
          <w:sz w:val="18"/>
          <w:szCs w:val="18"/>
        </w:rPr>
        <w:t xml:space="preserve">A Organização Mundial permanece à sua disposição para facilitar o intercâmbio com outras cidades do mundo. Incentivamos você a participar de nossas sessões de aprendizado e </w:t>
      </w:r>
      <w:r w:rsidR="00A44A2E">
        <w:rPr>
          <w:rFonts w:ascii="Verdana" w:hAnsi="Verdana" w:cs="Calibri"/>
          <w:color w:val="000000"/>
          <w:sz w:val="18"/>
          <w:szCs w:val="18"/>
        </w:rPr>
        <w:t>ficamos</w:t>
      </w:r>
      <w:r w:rsidRPr="00D33024">
        <w:rPr>
          <w:rFonts w:ascii="Verdana" w:hAnsi="Verdana" w:cs="Calibri"/>
          <w:color w:val="000000"/>
          <w:sz w:val="18"/>
          <w:szCs w:val="18"/>
        </w:rPr>
        <w:t xml:space="preserve"> sua disposição para facilitar um intercâmbio específico para seus membros.</w:t>
      </w:r>
    </w:p>
    <w:p w:rsidR="00D33024" w:rsidRPr="00D33024" w:rsidRDefault="00D33024" w:rsidP="00D33024">
      <w:pPr>
        <w:ind w:left="1418" w:right="475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807115" w:rsidRPr="00D33024" w:rsidRDefault="00D33024" w:rsidP="00D33024">
      <w:pPr>
        <w:ind w:left="1418" w:right="475"/>
        <w:jc w:val="both"/>
        <w:rPr>
          <w:rFonts w:ascii="Verdana" w:eastAsia="Times New Roman" w:hAnsi="Verdana" w:cs="Calibri"/>
          <w:color w:val="222222"/>
          <w:sz w:val="18"/>
          <w:szCs w:val="18"/>
        </w:rPr>
      </w:pPr>
      <w:r w:rsidRPr="00D33024">
        <w:rPr>
          <w:rFonts w:ascii="Verdana" w:hAnsi="Verdana" w:cs="Calibri"/>
          <w:color w:val="000000"/>
          <w:sz w:val="18"/>
          <w:szCs w:val="18"/>
        </w:rPr>
        <w:t xml:space="preserve">Essa situação nos obriga a repensar nossas capacidades e resiliência. Somente juntos podemos enfrentar as vastas consequências. </w:t>
      </w:r>
      <w:bookmarkStart w:id="0" w:name="_GoBack"/>
      <w:r w:rsidRPr="00D33024">
        <w:rPr>
          <w:rFonts w:ascii="Verdana" w:hAnsi="Verdana" w:cs="Calibri"/>
          <w:color w:val="000000"/>
          <w:sz w:val="18"/>
          <w:szCs w:val="18"/>
        </w:rPr>
        <w:t>Em nome de toda a rede, envio a você a maior solidariedade de abraços e expressões de nossa mais alta consideração.</w:t>
      </w:r>
    </w:p>
    <w:bookmarkEnd w:id="0"/>
    <w:p w:rsidR="00807115" w:rsidRPr="00D33024" w:rsidRDefault="00807115" w:rsidP="00807115">
      <w:pPr>
        <w:ind w:right="475"/>
        <w:jc w:val="both"/>
        <w:rPr>
          <w:rFonts w:ascii="Verdana" w:eastAsia="Times New Roman" w:hAnsi="Verdana" w:cs="Calibri"/>
          <w:color w:val="222222"/>
          <w:sz w:val="18"/>
          <w:szCs w:val="18"/>
        </w:rPr>
      </w:pPr>
    </w:p>
    <w:p w:rsidR="00807115" w:rsidRPr="00D33024" w:rsidRDefault="00807115" w:rsidP="00807115">
      <w:pPr>
        <w:ind w:left="1418" w:right="475"/>
        <w:jc w:val="right"/>
        <w:rPr>
          <w:rFonts w:ascii="Verdana" w:hAnsi="Verdana"/>
          <w:b/>
          <w:sz w:val="18"/>
          <w:szCs w:val="18"/>
        </w:rPr>
      </w:pPr>
      <w:r w:rsidRPr="00D33024">
        <w:rPr>
          <w:rFonts w:ascii="Verdana" w:hAnsi="Verdana"/>
          <w:b/>
          <w:sz w:val="18"/>
          <w:szCs w:val="18"/>
        </w:rPr>
        <w:t xml:space="preserve">Dr. Mohamed </w:t>
      </w:r>
      <w:proofErr w:type="spellStart"/>
      <w:r w:rsidRPr="00D33024">
        <w:rPr>
          <w:rFonts w:ascii="Verdana" w:hAnsi="Verdana"/>
          <w:b/>
          <w:sz w:val="18"/>
          <w:szCs w:val="18"/>
        </w:rPr>
        <w:t>Boudra</w:t>
      </w:r>
      <w:proofErr w:type="spellEnd"/>
    </w:p>
    <w:p w:rsidR="006B3FD6" w:rsidRPr="00D33024" w:rsidRDefault="006B3FD6" w:rsidP="00D33024">
      <w:pPr>
        <w:ind w:right="475"/>
        <w:jc w:val="both"/>
        <w:rPr>
          <w:rFonts w:ascii="Verdana" w:hAnsi="Verdana"/>
          <w:sz w:val="18"/>
          <w:szCs w:val="18"/>
        </w:rPr>
      </w:pPr>
    </w:p>
    <w:p w:rsidR="006B3FD6" w:rsidRPr="00D33024" w:rsidRDefault="006B3FD6" w:rsidP="006B3FD6">
      <w:pPr>
        <w:ind w:left="1418" w:right="475"/>
        <w:jc w:val="both"/>
        <w:rPr>
          <w:rFonts w:ascii="Verdana" w:hAnsi="Verdana"/>
          <w:sz w:val="18"/>
          <w:szCs w:val="18"/>
        </w:rPr>
      </w:pPr>
    </w:p>
    <w:sectPr w:rsidR="006B3FD6" w:rsidRPr="00D33024" w:rsidSect="00D75D01">
      <w:headerReference w:type="first" r:id="rId8"/>
      <w:footerReference w:type="first" r:id="rId9"/>
      <w:pgSz w:w="11900" w:h="16840"/>
      <w:pgMar w:top="1677" w:right="851" w:bottom="1701" w:left="709" w:header="709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66" w:rsidRDefault="004E2766" w:rsidP="00EC7CD2">
      <w:r>
        <w:separator/>
      </w:r>
    </w:p>
  </w:endnote>
  <w:endnote w:type="continuationSeparator" w:id="0">
    <w:p w:rsidR="004E2766" w:rsidRDefault="004E2766" w:rsidP="00EC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D01" w:rsidRDefault="007F3EB9" w:rsidP="00367E46">
    <w:pPr>
      <w:shd w:val="clear" w:color="auto" w:fill="FFFFFF"/>
      <w:tabs>
        <w:tab w:val="left" w:pos="567"/>
        <w:tab w:val="left" w:pos="1418"/>
        <w:tab w:val="left" w:pos="6237"/>
      </w:tabs>
      <w:spacing w:line="260" w:lineRule="atLeast"/>
      <w:ind w:left="-567" w:right="255"/>
      <w:jc w:val="both"/>
      <w:rPr>
        <w:rFonts w:ascii="Vijaya" w:eastAsia="Arial Unicode MS" w:hAnsi="Vijaya" w:cs="Vijaya"/>
        <w:bCs/>
        <w:iCs/>
        <w:sz w:val="16"/>
        <w:szCs w:val="16"/>
        <w:lang w:val="es-ES_tradnl" w:eastAsia="es-ES"/>
      </w:rPr>
    </w:pPr>
    <w:r>
      <w:rPr>
        <w:rFonts w:ascii="Vijaya" w:eastAsia="Arial Unicode MS" w:hAnsi="Vijaya" w:cs="Vijaya"/>
        <w:bCs/>
        <w:iCs/>
        <w:noProof/>
        <w:sz w:val="16"/>
        <w:szCs w:val="16"/>
        <w:lang w:val="en-US" w:eastAsia="en-US"/>
      </w:rPr>
      <w:drawing>
        <wp:inline distT="0" distB="0" distL="0" distR="0" wp14:anchorId="4D794916" wp14:editId="41EA7EF4">
          <wp:extent cx="7556638" cy="180000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ooter 2018 blanc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38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3A8C" w:rsidRPr="00D75D01" w:rsidRDefault="00613A8C" w:rsidP="006C37EB">
    <w:pPr>
      <w:shd w:val="clear" w:color="auto" w:fill="FFFFFF"/>
      <w:tabs>
        <w:tab w:val="left" w:pos="567"/>
      </w:tabs>
      <w:ind w:left="284" w:right="-8"/>
      <w:jc w:val="both"/>
      <w:rPr>
        <w:rFonts w:ascii="Verdana" w:hAnsi="Verdana"/>
        <w:sz w:val="12"/>
        <w:szCs w:val="12"/>
        <w:lang w:val="en-GB"/>
      </w:rPr>
    </w:pPr>
    <w:r w:rsidRPr="00D75D01">
      <w:rPr>
        <w:rFonts w:ascii="Verdana" w:eastAsia="Arial Unicode MS" w:hAnsi="Verdana" w:cs="Vijaya"/>
        <w:bCs/>
        <w:iCs/>
        <w:sz w:val="12"/>
        <w:szCs w:val="12"/>
        <w:lang w:val="en-GB" w:eastAsia="es-ES"/>
      </w:rPr>
      <w:t>Your data will be included in a file owned by UCLG for tax and accounting regulation compliance and for sending information about its activities and events. You may exercise your rights by submitting a requ</w:t>
    </w:r>
    <w:r w:rsidR="00700ECC">
      <w:rPr>
        <w:rFonts w:ascii="Verdana" w:eastAsia="Arial Unicode MS" w:hAnsi="Verdana" w:cs="Vijaya"/>
        <w:bCs/>
        <w:iCs/>
        <w:sz w:val="12"/>
        <w:szCs w:val="12"/>
        <w:lang w:val="en-GB" w:eastAsia="es-ES"/>
      </w:rPr>
      <w:t>est addressed to UCLG (</w:t>
    </w:r>
    <w:proofErr w:type="spellStart"/>
    <w:r w:rsidR="00700ECC">
      <w:rPr>
        <w:rFonts w:ascii="Verdana" w:eastAsia="Arial Unicode MS" w:hAnsi="Verdana" w:cs="Vijaya"/>
        <w:bCs/>
        <w:iCs/>
        <w:sz w:val="12"/>
        <w:szCs w:val="12"/>
        <w:lang w:val="en-GB" w:eastAsia="es-ES"/>
      </w:rPr>
      <w:t>Carrer</w:t>
    </w:r>
    <w:proofErr w:type="spellEnd"/>
    <w:r w:rsidR="00700ECC">
      <w:rPr>
        <w:rFonts w:ascii="Verdana" w:eastAsia="Arial Unicode MS" w:hAnsi="Verdana" w:cs="Vijaya"/>
        <w:bCs/>
        <w:iCs/>
        <w:sz w:val="12"/>
        <w:szCs w:val="12"/>
        <w:lang w:val="en-GB" w:eastAsia="es-ES"/>
      </w:rPr>
      <w:t xml:space="preserve"> </w:t>
    </w:r>
    <w:proofErr w:type="spellStart"/>
    <w:r w:rsidRPr="00D75D01">
      <w:rPr>
        <w:rFonts w:ascii="Verdana" w:eastAsia="Arial Unicode MS" w:hAnsi="Verdana" w:cs="Vijaya"/>
        <w:bCs/>
        <w:iCs/>
        <w:sz w:val="12"/>
        <w:szCs w:val="12"/>
        <w:lang w:val="en-GB" w:eastAsia="es-ES"/>
      </w:rPr>
      <w:t>Avinyó</w:t>
    </w:r>
    <w:proofErr w:type="spellEnd"/>
    <w:r w:rsidRPr="00D75D01">
      <w:rPr>
        <w:rFonts w:ascii="Verdana" w:eastAsia="Arial Unicode MS" w:hAnsi="Verdana" w:cs="Vijaya"/>
        <w:bCs/>
        <w:iCs/>
        <w:sz w:val="12"/>
        <w:szCs w:val="12"/>
        <w:lang w:val="en-GB" w:eastAsia="es-ES"/>
      </w:rPr>
      <w:t xml:space="preserve"> 15, 08002, Barcelona, Spain) attaching a photocopy of your </w:t>
    </w:r>
    <w:r w:rsidR="00217126" w:rsidRPr="00D75D01">
      <w:rPr>
        <w:rFonts w:ascii="Verdana" w:eastAsia="Arial Unicode MS" w:hAnsi="Verdana" w:cs="Vijaya"/>
        <w:bCs/>
        <w:iCs/>
        <w:sz w:val="12"/>
        <w:szCs w:val="12"/>
        <w:lang w:val="en-GB" w:eastAsia="es-ES"/>
      </w:rPr>
      <w:t>ID</w:t>
    </w:r>
    <w:r w:rsidRPr="00D75D01">
      <w:rPr>
        <w:rFonts w:ascii="Verdana" w:eastAsia="Arial Unicode MS" w:hAnsi="Verdana" w:cs="Vijaya"/>
        <w:bCs/>
        <w:iCs/>
        <w:sz w:val="12"/>
        <w:szCs w:val="12"/>
        <w:lang w:val="en-GB" w:eastAsia="es-ES"/>
      </w:rPr>
      <w:t xml:space="preserve"> or Passport.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66" w:rsidRDefault="004E2766" w:rsidP="00EC7CD2">
      <w:r>
        <w:separator/>
      </w:r>
    </w:p>
  </w:footnote>
  <w:footnote w:type="continuationSeparator" w:id="0">
    <w:p w:rsidR="004E2766" w:rsidRDefault="004E2766" w:rsidP="00EC7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D01" w:rsidRDefault="006B3FD6" w:rsidP="00D75D01">
    <w:pPr>
      <w:pStyle w:val="Cabealho"/>
      <w:tabs>
        <w:tab w:val="left" w:pos="1418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editId="7DC00059">
          <wp:simplePos x="0" y="0"/>
          <wp:positionH relativeFrom="column">
            <wp:posOffset>378404</wp:posOffset>
          </wp:positionH>
          <wp:positionV relativeFrom="paragraph">
            <wp:posOffset>8421</wp:posOffset>
          </wp:positionV>
          <wp:extent cx="1816100" cy="577850"/>
          <wp:effectExtent l="0" t="0" r="0" b="0"/>
          <wp:wrapSquare wrapText="bothSides"/>
          <wp:docPr id="2" name="Picture 2" descr="uclg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lg-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D01" w:rsidRDefault="00D75D01" w:rsidP="005A3F84">
    <w:pPr>
      <w:pStyle w:val="Cabealho"/>
      <w:tabs>
        <w:tab w:val="left" w:pos="14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A39A0"/>
    <w:multiLevelType w:val="hybridMultilevel"/>
    <w:tmpl w:val="C1E62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3E76"/>
    <w:multiLevelType w:val="hybridMultilevel"/>
    <w:tmpl w:val="5F88467E"/>
    <w:lvl w:ilvl="0" w:tplc="95B490D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0B557E9"/>
    <w:multiLevelType w:val="hybridMultilevel"/>
    <w:tmpl w:val="7D2C932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AR" w:vendorID="64" w:dllVersion="6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6A"/>
    <w:rsid w:val="00006866"/>
    <w:rsid w:val="0001145E"/>
    <w:rsid w:val="000517FD"/>
    <w:rsid w:val="000669D7"/>
    <w:rsid w:val="000F6920"/>
    <w:rsid w:val="00125668"/>
    <w:rsid w:val="00131012"/>
    <w:rsid w:val="00145C28"/>
    <w:rsid w:val="00155411"/>
    <w:rsid w:val="001650BD"/>
    <w:rsid w:val="001B4B8B"/>
    <w:rsid w:val="001B7C9D"/>
    <w:rsid w:val="001F52AB"/>
    <w:rsid w:val="00201277"/>
    <w:rsid w:val="00217126"/>
    <w:rsid w:val="00253091"/>
    <w:rsid w:val="002A4777"/>
    <w:rsid w:val="002E42AD"/>
    <w:rsid w:val="00310D2B"/>
    <w:rsid w:val="00337578"/>
    <w:rsid w:val="00355393"/>
    <w:rsid w:val="00367E46"/>
    <w:rsid w:val="003E6299"/>
    <w:rsid w:val="003F463C"/>
    <w:rsid w:val="003F6385"/>
    <w:rsid w:val="004D7417"/>
    <w:rsid w:val="004D7ECC"/>
    <w:rsid w:val="004E2766"/>
    <w:rsid w:val="004F7440"/>
    <w:rsid w:val="0054023D"/>
    <w:rsid w:val="00574535"/>
    <w:rsid w:val="00577683"/>
    <w:rsid w:val="00577B7C"/>
    <w:rsid w:val="005A14F3"/>
    <w:rsid w:val="005A3F84"/>
    <w:rsid w:val="005A6EBF"/>
    <w:rsid w:val="00613A8C"/>
    <w:rsid w:val="0065042F"/>
    <w:rsid w:val="00664766"/>
    <w:rsid w:val="00670A51"/>
    <w:rsid w:val="006A4E0A"/>
    <w:rsid w:val="006B1484"/>
    <w:rsid w:val="006B3FD6"/>
    <w:rsid w:val="006C37EB"/>
    <w:rsid w:val="006D3ADB"/>
    <w:rsid w:val="006E5F87"/>
    <w:rsid w:val="00700ECC"/>
    <w:rsid w:val="00707B37"/>
    <w:rsid w:val="00713D48"/>
    <w:rsid w:val="00724BEC"/>
    <w:rsid w:val="00745C31"/>
    <w:rsid w:val="0077434B"/>
    <w:rsid w:val="007E110C"/>
    <w:rsid w:val="007F1C54"/>
    <w:rsid w:val="007F3EB9"/>
    <w:rsid w:val="007F4D7B"/>
    <w:rsid w:val="007F52ED"/>
    <w:rsid w:val="00807115"/>
    <w:rsid w:val="00832232"/>
    <w:rsid w:val="00837AAA"/>
    <w:rsid w:val="008A666C"/>
    <w:rsid w:val="008B7B6A"/>
    <w:rsid w:val="008D29AF"/>
    <w:rsid w:val="008F0B40"/>
    <w:rsid w:val="0096718C"/>
    <w:rsid w:val="00972BE6"/>
    <w:rsid w:val="00A211E9"/>
    <w:rsid w:val="00A419FE"/>
    <w:rsid w:val="00A44A2E"/>
    <w:rsid w:val="00A63B13"/>
    <w:rsid w:val="00A9213E"/>
    <w:rsid w:val="00AA03F5"/>
    <w:rsid w:val="00AA20A6"/>
    <w:rsid w:val="00AD41F9"/>
    <w:rsid w:val="00AE2E94"/>
    <w:rsid w:val="00B04F64"/>
    <w:rsid w:val="00B465BA"/>
    <w:rsid w:val="00B72F85"/>
    <w:rsid w:val="00BE16A7"/>
    <w:rsid w:val="00BF284D"/>
    <w:rsid w:val="00BF613F"/>
    <w:rsid w:val="00C21C46"/>
    <w:rsid w:val="00C21D11"/>
    <w:rsid w:val="00C35C01"/>
    <w:rsid w:val="00C375BE"/>
    <w:rsid w:val="00CA6776"/>
    <w:rsid w:val="00CD4D5F"/>
    <w:rsid w:val="00CF526C"/>
    <w:rsid w:val="00D15C96"/>
    <w:rsid w:val="00D33024"/>
    <w:rsid w:val="00D60123"/>
    <w:rsid w:val="00D62509"/>
    <w:rsid w:val="00D644CC"/>
    <w:rsid w:val="00D75D01"/>
    <w:rsid w:val="00DA2F6F"/>
    <w:rsid w:val="00DA6642"/>
    <w:rsid w:val="00DC0590"/>
    <w:rsid w:val="00DD1647"/>
    <w:rsid w:val="00E241C7"/>
    <w:rsid w:val="00E639D8"/>
    <w:rsid w:val="00EC2656"/>
    <w:rsid w:val="00EC7CD2"/>
    <w:rsid w:val="00EF6906"/>
    <w:rsid w:val="00F105EF"/>
    <w:rsid w:val="00F11960"/>
    <w:rsid w:val="00F26DDC"/>
    <w:rsid w:val="00F57BED"/>
    <w:rsid w:val="00FB1960"/>
    <w:rsid w:val="00FC1B45"/>
    <w:rsid w:val="00FC7574"/>
    <w:rsid w:val="00FD3F6E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B3E469AE-BF39-496A-BDF6-FAF5EA74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7B6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B6A"/>
    <w:rPr>
      <w:rFonts w:ascii="Lucida Grande" w:hAnsi="Lucida Grande" w:cs="Lucida Grande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8B7B6A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US" w:eastAsia="en-US"/>
    </w:rPr>
  </w:style>
  <w:style w:type="paragraph" w:styleId="PargrafodaLista">
    <w:name w:val="List Paragraph"/>
    <w:basedOn w:val="Normal"/>
    <w:uiPriority w:val="34"/>
    <w:qFormat/>
    <w:rsid w:val="008B7B6A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C7CD2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CD2"/>
    <w:rPr>
      <w:lang w:val="fr-FR"/>
    </w:rPr>
  </w:style>
  <w:style w:type="paragraph" w:styleId="Rodap">
    <w:name w:val="footer"/>
    <w:basedOn w:val="Normal"/>
    <w:link w:val="RodapChar"/>
    <w:uiPriority w:val="99"/>
    <w:unhideWhenUsed/>
    <w:rsid w:val="00EC7CD2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EC7CD2"/>
    <w:rPr>
      <w:lang w:val="fr-FR"/>
    </w:rPr>
  </w:style>
  <w:style w:type="table" w:styleId="Tabelacomgrade">
    <w:name w:val="Table Grid"/>
    <w:basedOn w:val="Tabelanormal"/>
    <w:uiPriority w:val="59"/>
    <w:rsid w:val="003F4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0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57ED8B-4CC7-4D02-A9D6-69574B11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CGLU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 ROA</dc:creator>
  <cp:lastModifiedBy>Bailey Baker</cp:lastModifiedBy>
  <cp:revision>2</cp:revision>
  <cp:lastPrinted>2016-01-11T17:19:00Z</cp:lastPrinted>
  <dcterms:created xsi:type="dcterms:W3CDTF">2020-04-01T15:29:00Z</dcterms:created>
  <dcterms:modified xsi:type="dcterms:W3CDTF">2020-04-01T15:29:00Z</dcterms:modified>
</cp:coreProperties>
</file>